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A424" w14:textId="6D3F7AF1" w:rsidR="009857FF" w:rsidRPr="00197421" w:rsidRDefault="009857FF" w:rsidP="00245B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mbria" w:hAnsiTheme="minorHAnsi" w:cs="Cambria"/>
          <w:b/>
          <w:color w:val="000000"/>
          <w:sz w:val="21"/>
          <w:szCs w:val="21"/>
          <w:lang w:val="it-IT"/>
        </w:rPr>
      </w:pPr>
    </w:p>
    <w:p w14:paraId="53BB0A92" w14:textId="77777777" w:rsidR="009A458B" w:rsidRPr="00197421" w:rsidRDefault="009A458B" w:rsidP="00EB567F">
      <w:pPr>
        <w:jc w:val="center"/>
        <w:rPr>
          <w:rFonts w:asciiTheme="minorHAnsi" w:hAnsiTheme="minorHAnsi"/>
          <w:b/>
          <w:bCs/>
          <w:sz w:val="21"/>
          <w:szCs w:val="21"/>
          <w:lang w:val="it-IT"/>
        </w:rPr>
      </w:pPr>
      <w:r w:rsidRPr="00197421">
        <w:rPr>
          <w:rFonts w:asciiTheme="minorHAnsi" w:hAnsiTheme="minorHAnsi"/>
          <w:b/>
          <w:bCs/>
          <w:sz w:val="21"/>
          <w:szCs w:val="21"/>
          <w:lang w:val="it-IT"/>
        </w:rPr>
        <w:t>Gli enti locali per un’Europa solidale e di prossimità</w:t>
      </w:r>
    </w:p>
    <w:p w14:paraId="49916EC9" w14:textId="77777777" w:rsidR="009A458B" w:rsidRPr="00197421" w:rsidRDefault="009A458B" w:rsidP="009A458B">
      <w:pPr>
        <w:shd w:val="clear" w:color="auto" w:fill="FFFFFF"/>
        <w:rPr>
          <w:rFonts w:asciiTheme="minorHAnsi" w:hAnsiTheme="minorHAnsi" w:cstheme="minorHAnsi"/>
          <w:sz w:val="21"/>
          <w:szCs w:val="21"/>
          <w:lang w:val="it-IT" w:eastAsia="it-IT"/>
        </w:rPr>
      </w:pPr>
    </w:p>
    <w:p w14:paraId="6B53F680" w14:textId="77777777" w:rsidR="009A458B" w:rsidRPr="00197421" w:rsidRDefault="009A458B" w:rsidP="009A458B">
      <w:pPr>
        <w:shd w:val="clear" w:color="auto" w:fill="FFFFFF"/>
        <w:rPr>
          <w:rFonts w:asciiTheme="minorHAnsi" w:hAnsiTheme="minorHAnsi" w:cstheme="minorHAnsi"/>
          <w:sz w:val="21"/>
          <w:szCs w:val="21"/>
          <w:lang w:val="it-IT" w:eastAsia="it-IT"/>
        </w:rPr>
      </w:pPr>
    </w:p>
    <w:p w14:paraId="0445B476" w14:textId="6B59F542" w:rsidR="009A458B" w:rsidRPr="00197421" w:rsidRDefault="0056761E" w:rsidP="009A458B">
      <w:pPr>
        <w:shd w:val="clear" w:color="auto" w:fill="FFFFFF"/>
        <w:rPr>
          <w:rFonts w:asciiTheme="minorHAnsi" w:hAnsiTheme="minorHAnsi" w:cstheme="minorHAnsi"/>
          <w:sz w:val="21"/>
          <w:szCs w:val="21"/>
          <w:lang w:val="it-IT" w:eastAsia="it-IT"/>
        </w:rPr>
      </w:pPr>
      <w:r w:rsidRPr="00197421">
        <w:rPr>
          <w:rFonts w:asciiTheme="minorHAnsi" w:hAnsiTheme="minorHAnsi" w:cstheme="minorHAnsi"/>
          <w:sz w:val="21"/>
          <w:szCs w:val="21"/>
          <w:lang w:val="it-IT" w:eastAsia="it-IT"/>
        </w:rPr>
        <w:t>Il</w:t>
      </w:r>
      <w:r w:rsidR="00CF136C" w:rsidRPr="00197421">
        <w:rPr>
          <w:rFonts w:asciiTheme="minorHAnsi" w:hAnsiTheme="minorHAnsi" w:cstheme="minorHAnsi"/>
          <w:sz w:val="21"/>
          <w:szCs w:val="21"/>
          <w:lang w:val="it-IT" w:eastAsia="it-IT"/>
        </w:rPr>
        <w:t xml:space="preserve"> Consiglio comunale</w:t>
      </w:r>
      <w:r w:rsidR="00353CB7" w:rsidRPr="00197421">
        <w:rPr>
          <w:rFonts w:asciiTheme="minorHAnsi" w:hAnsiTheme="minorHAnsi" w:cstheme="minorHAnsi"/>
          <w:sz w:val="21"/>
          <w:szCs w:val="21"/>
          <w:lang w:val="it-IT" w:eastAsia="it-IT"/>
        </w:rPr>
        <w:t>/provinciale/regionale</w:t>
      </w:r>
      <w:r w:rsidR="00CF136C" w:rsidRPr="00197421">
        <w:rPr>
          <w:rFonts w:asciiTheme="minorHAnsi" w:hAnsiTheme="minorHAnsi" w:cstheme="minorHAnsi"/>
          <w:sz w:val="21"/>
          <w:szCs w:val="21"/>
          <w:lang w:val="it-IT" w:eastAsia="it-IT"/>
        </w:rPr>
        <w:t xml:space="preserve"> di ………………… riunito il ………</w:t>
      </w:r>
      <w:proofErr w:type="gramStart"/>
      <w:r w:rsidR="00CF136C" w:rsidRPr="00197421">
        <w:rPr>
          <w:rFonts w:asciiTheme="minorHAnsi" w:hAnsiTheme="minorHAnsi" w:cstheme="minorHAnsi"/>
          <w:sz w:val="21"/>
          <w:szCs w:val="21"/>
          <w:lang w:val="it-IT" w:eastAsia="it-IT"/>
        </w:rPr>
        <w:t>…….</w:t>
      </w:r>
      <w:proofErr w:type="gramEnd"/>
      <w:r w:rsidR="00CF136C" w:rsidRPr="00197421">
        <w:rPr>
          <w:rFonts w:asciiTheme="minorHAnsi" w:hAnsiTheme="minorHAnsi" w:cstheme="minorHAnsi"/>
          <w:sz w:val="21"/>
          <w:szCs w:val="21"/>
          <w:lang w:val="it-IT" w:eastAsia="it-IT"/>
        </w:rPr>
        <w:t>. in seduta aperta alla cittadinanza</w:t>
      </w:r>
    </w:p>
    <w:p w14:paraId="6153D68F" w14:textId="77777777" w:rsidR="00F85F2F" w:rsidRPr="00197421" w:rsidRDefault="00F85F2F" w:rsidP="009A458B">
      <w:pPr>
        <w:shd w:val="clear" w:color="auto" w:fill="FFFFFF"/>
        <w:rPr>
          <w:rFonts w:asciiTheme="minorHAnsi" w:hAnsiTheme="minorHAnsi" w:cstheme="minorHAnsi"/>
          <w:sz w:val="21"/>
          <w:szCs w:val="21"/>
          <w:lang w:val="it-IT" w:eastAsia="it-IT"/>
        </w:rPr>
      </w:pPr>
    </w:p>
    <w:p w14:paraId="3AEBF44D" w14:textId="77777777" w:rsidR="006B067C" w:rsidRPr="00197421" w:rsidRDefault="006B067C" w:rsidP="006B067C">
      <w:pPr>
        <w:shd w:val="clear" w:color="auto" w:fill="FFFFFF"/>
        <w:jc w:val="center"/>
        <w:rPr>
          <w:rFonts w:asciiTheme="minorHAnsi" w:hAnsiTheme="minorHAnsi" w:cstheme="minorHAnsi"/>
          <w:b/>
          <w:sz w:val="21"/>
          <w:szCs w:val="21"/>
          <w:lang w:val="it-IT" w:eastAsia="it-IT"/>
        </w:rPr>
      </w:pPr>
      <w:r w:rsidRPr="00197421">
        <w:rPr>
          <w:rFonts w:asciiTheme="minorHAnsi" w:hAnsiTheme="minorHAnsi" w:cstheme="minorHAnsi"/>
          <w:b/>
          <w:sz w:val="21"/>
          <w:szCs w:val="21"/>
          <w:lang w:val="it-IT" w:eastAsia="it-IT"/>
        </w:rPr>
        <w:t xml:space="preserve">CONVINTO </w:t>
      </w:r>
    </w:p>
    <w:p w14:paraId="09080677" w14:textId="77777777" w:rsidR="006B067C" w:rsidRPr="00197421" w:rsidRDefault="006B067C" w:rsidP="006B067C">
      <w:pPr>
        <w:shd w:val="clear" w:color="auto" w:fill="FFFFFF"/>
        <w:rPr>
          <w:rFonts w:asciiTheme="minorHAnsi" w:hAnsiTheme="minorHAnsi" w:cstheme="minorHAnsi"/>
          <w:sz w:val="21"/>
          <w:szCs w:val="21"/>
          <w:u w:val="single"/>
          <w:lang w:val="it-IT" w:eastAsia="it-IT"/>
        </w:rPr>
      </w:pPr>
    </w:p>
    <w:p w14:paraId="13ECCA91" w14:textId="00AE9115" w:rsidR="006B067C" w:rsidRPr="00197421" w:rsidRDefault="006B067C" w:rsidP="00850246">
      <w:pPr>
        <w:shd w:val="clear" w:color="auto" w:fill="FFFFFF"/>
        <w:jc w:val="both"/>
        <w:rPr>
          <w:rFonts w:asciiTheme="minorHAnsi" w:hAnsiTheme="minorHAnsi" w:cstheme="minorHAnsi"/>
          <w:sz w:val="21"/>
          <w:szCs w:val="21"/>
          <w:lang w:val="it-IT" w:eastAsia="it-IT"/>
        </w:rPr>
      </w:pPr>
      <w:r w:rsidRPr="00197421">
        <w:rPr>
          <w:rFonts w:asciiTheme="minorHAnsi" w:hAnsiTheme="minorHAnsi" w:cstheme="minorHAnsi"/>
          <w:sz w:val="21"/>
          <w:szCs w:val="21"/>
          <w:lang w:val="it-IT" w:eastAsia="it-IT"/>
        </w:rPr>
        <w:t>ancora di più di fronte al drammatico ritorno della guerra in Europa</w:t>
      </w:r>
      <w:r w:rsidR="006F5321" w:rsidRPr="00197421">
        <w:rPr>
          <w:rFonts w:asciiTheme="minorHAnsi" w:hAnsiTheme="minorHAnsi" w:cstheme="minorHAnsi"/>
          <w:sz w:val="21"/>
          <w:szCs w:val="21"/>
          <w:lang w:val="it-IT" w:eastAsia="it-IT"/>
        </w:rPr>
        <w:t xml:space="preserve"> e al drammatico conflitto in Medio Oriente</w:t>
      </w:r>
      <w:r w:rsidR="00F85F2F" w:rsidRPr="00197421">
        <w:rPr>
          <w:rFonts w:asciiTheme="minorHAnsi" w:hAnsiTheme="minorHAnsi" w:cstheme="minorHAnsi"/>
          <w:sz w:val="21"/>
          <w:szCs w:val="21"/>
          <w:lang w:val="it-IT" w:eastAsia="it-IT"/>
        </w:rPr>
        <w:t xml:space="preserve"> della </w:t>
      </w:r>
      <w:r w:rsidR="00F85F2F" w:rsidRPr="00197421">
        <w:rPr>
          <w:rFonts w:asciiTheme="minorHAnsi" w:hAnsiTheme="minorHAnsi" w:cstheme="minorHAnsi"/>
          <w:b/>
          <w:sz w:val="21"/>
          <w:szCs w:val="21"/>
          <w:lang w:val="it-IT" w:eastAsia="it-IT"/>
        </w:rPr>
        <w:t xml:space="preserve">necessità che l’Unione europea sia dotata </w:t>
      </w:r>
      <w:r w:rsidR="00850246" w:rsidRPr="00197421">
        <w:rPr>
          <w:rFonts w:asciiTheme="minorHAnsi" w:hAnsiTheme="minorHAnsi" w:cstheme="minorHAnsi"/>
          <w:b/>
          <w:sz w:val="21"/>
          <w:szCs w:val="21"/>
          <w:lang w:val="it-IT" w:eastAsia="it-IT"/>
        </w:rPr>
        <w:t xml:space="preserve">con urgenza </w:t>
      </w:r>
      <w:r w:rsidR="0056761E" w:rsidRPr="00197421">
        <w:rPr>
          <w:rFonts w:asciiTheme="minorHAnsi" w:hAnsiTheme="minorHAnsi" w:cstheme="minorHAnsi"/>
          <w:b/>
          <w:sz w:val="21"/>
          <w:szCs w:val="21"/>
          <w:lang w:val="it-IT" w:eastAsia="it-IT"/>
        </w:rPr>
        <w:t>degli strumenti politici e delle risorse f</w:t>
      </w:r>
      <w:r w:rsidR="00F85F2F" w:rsidRPr="00197421">
        <w:rPr>
          <w:rFonts w:asciiTheme="minorHAnsi" w:hAnsiTheme="minorHAnsi" w:cstheme="minorHAnsi"/>
          <w:b/>
          <w:sz w:val="21"/>
          <w:szCs w:val="21"/>
          <w:lang w:val="it-IT" w:eastAsia="it-IT"/>
        </w:rPr>
        <w:t>inanziari</w:t>
      </w:r>
      <w:r w:rsidR="0056761E" w:rsidRPr="00197421">
        <w:rPr>
          <w:rFonts w:asciiTheme="minorHAnsi" w:hAnsiTheme="minorHAnsi" w:cstheme="minorHAnsi"/>
          <w:b/>
          <w:sz w:val="21"/>
          <w:szCs w:val="21"/>
          <w:lang w:val="it-IT" w:eastAsia="it-IT"/>
        </w:rPr>
        <w:t>e</w:t>
      </w:r>
      <w:r w:rsidR="00F85F2F" w:rsidRPr="00197421">
        <w:rPr>
          <w:rFonts w:asciiTheme="minorHAnsi" w:hAnsiTheme="minorHAnsi" w:cstheme="minorHAnsi"/>
          <w:b/>
          <w:sz w:val="21"/>
          <w:szCs w:val="21"/>
          <w:lang w:val="it-IT" w:eastAsia="it-IT"/>
        </w:rPr>
        <w:t xml:space="preserve"> per </w:t>
      </w:r>
      <w:r w:rsidR="0056761E" w:rsidRPr="00197421">
        <w:rPr>
          <w:rFonts w:asciiTheme="minorHAnsi" w:hAnsiTheme="minorHAnsi" w:cstheme="minorHAnsi"/>
          <w:b/>
          <w:sz w:val="21"/>
          <w:szCs w:val="21"/>
          <w:lang w:val="it-IT" w:eastAsia="it-IT"/>
        </w:rPr>
        <w:t xml:space="preserve">poter </w:t>
      </w:r>
      <w:r w:rsidR="00F85F2F" w:rsidRPr="00197421">
        <w:rPr>
          <w:rFonts w:asciiTheme="minorHAnsi" w:hAnsiTheme="minorHAnsi" w:cstheme="minorHAnsi"/>
          <w:b/>
          <w:sz w:val="21"/>
          <w:szCs w:val="21"/>
          <w:lang w:val="it-IT" w:eastAsia="it-IT"/>
        </w:rPr>
        <w:t>agire con efficacia</w:t>
      </w:r>
      <w:r w:rsidR="00850246" w:rsidRPr="00197421">
        <w:rPr>
          <w:rFonts w:asciiTheme="minorHAnsi" w:hAnsiTheme="minorHAnsi" w:cstheme="minorHAnsi"/>
          <w:sz w:val="21"/>
          <w:szCs w:val="21"/>
          <w:lang w:val="it-IT" w:eastAsia="it-IT"/>
        </w:rPr>
        <w:t xml:space="preserve"> ed essere, esternamente,</w:t>
      </w:r>
      <w:r w:rsidR="00F85F2F" w:rsidRPr="00197421">
        <w:rPr>
          <w:rFonts w:asciiTheme="minorHAnsi" w:hAnsiTheme="minorHAnsi" w:cstheme="minorHAnsi"/>
          <w:sz w:val="21"/>
          <w:szCs w:val="21"/>
          <w:lang w:val="it-IT" w:eastAsia="it-IT"/>
        </w:rPr>
        <w:t xml:space="preserve"> un attore politico internazionale in grado di difendere i valori di democrazia, libertà, </w:t>
      </w:r>
      <w:r w:rsidR="00850246" w:rsidRPr="00197421">
        <w:rPr>
          <w:rFonts w:asciiTheme="minorHAnsi" w:hAnsiTheme="minorHAnsi" w:cstheme="minorHAnsi"/>
          <w:sz w:val="21"/>
          <w:szCs w:val="21"/>
          <w:lang w:val="it-IT" w:eastAsia="it-IT"/>
        </w:rPr>
        <w:t xml:space="preserve">pace, ed internamente di </w:t>
      </w:r>
      <w:r w:rsidR="00850246" w:rsidRPr="00197421">
        <w:rPr>
          <w:rFonts w:asciiTheme="minorHAnsi" w:hAnsiTheme="minorHAnsi" w:cstheme="minorHAnsi"/>
          <w:b/>
          <w:sz w:val="21"/>
          <w:szCs w:val="21"/>
          <w:lang w:val="it-IT" w:eastAsia="it-IT"/>
        </w:rPr>
        <w:t>farsi carico delle emergenze economiche e sociali</w:t>
      </w:r>
      <w:r w:rsidR="00850246" w:rsidRPr="00197421">
        <w:rPr>
          <w:rFonts w:asciiTheme="minorHAnsi" w:hAnsiTheme="minorHAnsi" w:cstheme="minorHAnsi"/>
          <w:sz w:val="21"/>
          <w:szCs w:val="21"/>
          <w:lang w:val="it-IT" w:eastAsia="it-IT"/>
        </w:rPr>
        <w:t xml:space="preserve"> che mettono a rischio lo sviluppo e la coesione delle nostre comunità, il futuro industriale e tecnologico del nostro continente, il passaggio ad un modello economico ecologicamente e socialmente sostenibile</w:t>
      </w:r>
      <w:r w:rsidR="00850246" w:rsidRPr="00197421">
        <w:rPr>
          <w:rFonts w:asciiTheme="minorHAnsi" w:hAnsiTheme="minorHAnsi" w:cstheme="minorHAnsi"/>
          <w:sz w:val="21"/>
          <w:szCs w:val="21"/>
          <w:bdr w:val="none" w:sz="0" w:space="0" w:color="auto" w:frame="1"/>
          <w:lang w:val="it-IT" w:eastAsia="it-IT"/>
        </w:rPr>
        <w:t>;</w:t>
      </w:r>
    </w:p>
    <w:p w14:paraId="56741E8D" w14:textId="77777777" w:rsidR="00850246" w:rsidRPr="00197421" w:rsidRDefault="00850246" w:rsidP="00850246">
      <w:pPr>
        <w:shd w:val="clear" w:color="auto" w:fill="FFFFFF"/>
        <w:jc w:val="both"/>
        <w:rPr>
          <w:rFonts w:asciiTheme="minorHAnsi" w:hAnsiTheme="minorHAnsi" w:cstheme="minorHAnsi"/>
          <w:sz w:val="21"/>
          <w:szCs w:val="21"/>
          <w:lang w:val="it-IT" w:eastAsia="it-IT"/>
        </w:rPr>
      </w:pPr>
    </w:p>
    <w:p w14:paraId="1E53584F" w14:textId="64B5A23A" w:rsidR="00850246" w:rsidRPr="00197421" w:rsidRDefault="00850246" w:rsidP="00850246">
      <w:pPr>
        <w:shd w:val="clear" w:color="auto" w:fill="FFFFFF"/>
        <w:jc w:val="both"/>
        <w:rPr>
          <w:rFonts w:asciiTheme="minorHAnsi" w:hAnsiTheme="minorHAnsi"/>
          <w:sz w:val="21"/>
          <w:szCs w:val="21"/>
          <w:lang w:val="it-IT"/>
        </w:rPr>
      </w:pPr>
      <w:r w:rsidRPr="00197421">
        <w:rPr>
          <w:rFonts w:asciiTheme="minorHAnsi" w:hAnsiTheme="minorHAnsi" w:cstheme="minorHAnsi"/>
          <w:sz w:val="21"/>
          <w:szCs w:val="21"/>
          <w:lang w:val="it-IT" w:eastAsia="it-IT"/>
        </w:rPr>
        <w:t xml:space="preserve">che </w:t>
      </w:r>
      <w:r w:rsidR="00804BEA" w:rsidRPr="00197421">
        <w:rPr>
          <w:rFonts w:asciiTheme="minorHAnsi" w:hAnsiTheme="minorHAnsi" w:cstheme="minorHAnsi"/>
          <w:sz w:val="21"/>
          <w:szCs w:val="21"/>
          <w:lang w:val="it-IT" w:eastAsia="it-IT"/>
        </w:rPr>
        <w:t xml:space="preserve">gli impegni presi dalle istituzioni europee </w:t>
      </w:r>
      <w:r w:rsidR="00613080" w:rsidRPr="00197421">
        <w:rPr>
          <w:rFonts w:asciiTheme="minorHAnsi" w:hAnsiTheme="minorHAnsi" w:cstheme="minorHAnsi"/>
          <w:sz w:val="21"/>
          <w:szCs w:val="21"/>
          <w:lang w:val="it-IT" w:eastAsia="it-IT"/>
        </w:rPr>
        <w:t>al termine</w:t>
      </w:r>
      <w:r w:rsidR="00804BEA" w:rsidRPr="00197421">
        <w:rPr>
          <w:rFonts w:asciiTheme="minorHAnsi" w:hAnsiTheme="minorHAnsi" w:cstheme="minorHAnsi"/>
          <w:sz w:val="21"/>
          <w:szCs w:val="21"/>
          <w:lang w:val="it-IT" w:eastAsia="it-IT"/>
        </w:rPr>
        <w:t xml:space="preserve"> della </w:t>
      </w:r>
      <w:r w:rsidRPr="00197421">
        <w:rPr>
          <w:rFonts w:asciiTheme="minorHAnsi" w:hAnsiTheme="minorHAnsi"/>
          <w:b/>
          <w:sz w:val="21"/>
          <w:szCs w:val="21"/>
          <w:lang w:val="it-IT"/>
        </w:rPr>
        <w:t>Conferenza sul futuro dell'Europa</w:t>
      </w:r>
      <w:r w:rsidRPr="00197421">
        <w:rPr>
          <w:rFonts w:asciiTheme="minorHAnsi" w:hAnsiTheme="minorHAnsi"/>
          <w:sz w:val="21"/>
          <w:szCs w:val="21"/>
          <w:lang w:val="it-IT"/>
        </w:rPr>
        <w:t xml:space="preserve"> </w:t>
      </w:r>
      <w:r w:rsidR="0056761E" w:rsidRPr="00197421">
        <w:rPr>
          <w:rFonts w:asciiTheme="minorHAnsi" w:hAnsiTheme="minorHAnsi" w:cstheme="minorHAnsi"/>
          <w:sz w:val="21"/>
          <w:szCs w:val="21"/>
          <w:lang w:val="it-IT" w:eastAsia="it-IT"/>
        </w:rPr>
        <w:t>per</w:t>
      </w:r>
      <w:r w:rsidR="00696068" w:rsidRPr="00197421">
        <w:rPr>
          <w:rFonts w:asciiTheme="minorHAnsi" w:hAnsiTheme="minorHAnsi" w:cstheme="minorHAnsi"/>
          <w:sz w:val="21"/>
          <w:szCs w:val="21"/>
          <w:lang w:val="it-IT" w:eastAsia="it-IT"/>
        </w:rPr>
        <w:t xml:space="preserve"> </w:t>
      </w:r>
      <w:r w:rsidR="00804BEA" w:rsidRPr="00197421">
        <w:rPr>
          <w:rFonts w:asciiTheme="minorHAnsi" w:hAnsiTheme="minorHAnsi" w:cstheme="minorHAnsi"/>
          <w:sz w:val="21"/>
          <w:szCs w:val="21"/>
          <w:lang w:val="it-IT" w:eastAsia="it-IT"/>
        </w:rPr>
        <w:t xml:space="preserve">dare seguito alle proposte elaborate </w:t>
      </w:r>
      <w:r w:rsidRPr="00197421">
        <w:rPr>
          <w:rFonts w:asciiTheme="minorHAnsi" w:hAnsiTheme="minorHAnsi" w:cstheme="minorHAnsi"/>
          <w:sz w:val="21"/>
          <w:szCs w:val="21"/>
          <w:lang w:val="it-IT" w:eastAsia="it-IT"/>
        </w:rPr>
        <w:t xml:space="preserve">democraticamente </w:t>
      </w:r>
      <w:r w:rsidR="00804BEA" w:rsidRPr="00197421">
        <w:rPr>
          <w:rFonts w:asciiTheme="minorHAnsi" w:hAnsiTheme="minorHAnsi" w:cstheme="minorHAnsi"/>
          <w:sz w:val="21"/>
          <w:szCs w:val="21"/>
          <w:lang w:val="it-IT" w:eastAsia="it-IT"/>
        </w:rPr>
        <w:t>da</w:t>
      </w:r>
      <w:r w:rsidRPr="00197421">
        <w:rPr>
          <w:rFonts w:asciiTheme="minorHAnsi" w:hAnsiTheme="minorHAnsi" w:cstheme="minorHAnsi"/>
          <w:sz w:val="21"/>
          <w:szCs w:val="21"/>
          <w:lang w:val="it-IT" w:eastAsia="it-IT"/>
        </w:rPr>
        <w:t xml:space="preserve">i cittadini europei e </w:t>
      </w:r>
      <w:r w:rsidR="00804BEA" w:rsidRPr="00197421">
        <w:rPr>
          <w:rFonts w:asciiTheme="minorHAnsi" w:hAnsiTheme="minorHAnsi" w:cstheme="minorHAnsi"/>
          <w:sz w:val="21"/>
          <w:szCs w:val="21"/>
          <w:lang w:val="it-IT" w:eastAsia="it-IT"/>
        </w:rPr>
        <w:t>da</w:t>
      </w:r>
      <w:r w:rsidRPr="00197421">
        <w:rPr>
          <w:rFonts w:asciiTheme="minorHAnsi" w:hAnsiTheme="minorHAnsi" w:cstheme="minorHAnsi"/>
          <w:sz w:val="21"/>
          <w:szCs w:val="21"/>
          <w:lang w:val="it-IT" w:eastAsia="it-IT"/>
        </w:rPr>
        <w:t xml:space="preserve">i territori </w:t>
      </w:r>
      <w:r w:rsidR="00804BEA" w:rsidRPr="00197421">
        <w:rPr>
          <w:rFonts w:asciiTheme="minorHAnsi" w:hAnsiTheme="minorHAnsi" w:cstheme="minorHAnsi"/>
          <w:sz w:val="21"/>
          <w:szCs w:val="21"/>
          <w:lang w:val="it-IT" w:eastAsia="it-IT"/>
        </w:rPr>
        <w:t>anche in merito a</w:t>
      </w:r>
      <w:r w:rsidRPr="00197421">
        <w:rPr>
          <w:rFonts w:asciiTheme="minorHAnsi" w:hAnsiTheme="minorHAnsi" w:cstheme="minorHAnsi"/>
          <w:sz w:val="21"/>
          <w:szCs w:val="21"/>
          <w:bdr w:val="none" w:sz="0" w:space="0" w:color="auto" w:frame="1"/>
          <w:lang w:val="it-IT" w:eastAsia="it-IT"/>
        </w:rPr>
        <w:t xml:space="preserve">lle riforme necessarie </w:t>
      </w:r>
      <w:r w:rsidRPr="00197421">
        <w:rPr>
          <w:rFonts w:asciiTheme="minorHAnsi" w:hAnsiTheme="minorHAnsi"/>
          <w:sz w:val="21"/>
          <w:szCs w:val="21"/>
          <w:lang w:val="it-IT"/>
        </w:rPr>
        <w:t>per fare dell’Unione europea una vera comunità di destino, solidale e coesa</w:t>
      </w:r>
      <w:r w:rsidR="00804BEA" w:rsidRPr="00197421">
        <w:rPr>
          <w:rFonts w:asciiTheme="minorHAnsi" w:hAnsiTheme="minorHAnsi"/>
          <w:sz w:val="21"/>
          <w:szCs w:val="21"/>
          <w:lang w:val="it-IT"/>
        </w:rPr>
        <w:t xml:space="preserve">, superando </w:t>
      </w:r>
      <w:r w:rsidRPr="00197421">
        <w:rPr>
          <w:rFonts w:asciiTheme="minorHAnsi" w:hAnsiTheme="minorHAnsi"/>
          <w:sz w:val="21"/>
          <w:szCs w:val="21"/>
          <w:lang w:val="it-IT"/>
        </w:rPr>
        <w:t xml:space="preserve">gli egoismi nazionali e </w:t>
      </w:r>
      <w:r w:rsidR="00804BEA" w:rsidRPr="00197421">
        <w:rPr>
          <w:rFonts w:asciiTheme="minorHAnsi" w:hAnsiTheme="minorHAnsi"/>
          <w:sz w:val="21"/>
          <w:szCs w:val="21"/>
          <w:lang w:val="it-IT"/>
        </w:rPr>
        <w:t>i</w:t>
      </w:r>
      <w:r w:rsidRPr="00197421">
        <w:rPr>
          <w:rFonts w:asciiTheme="minorHAnsi" w:hAnsiTheme="minorHAnsi"/>
          <w:sz w:val="21"/>
          <w:szCs w:val="21"/>
          <w:lang w:val="it-IT"/>
        </w:rPr>
        <w:t xml:space="preserve">l potere di veto dei singoli Stati, </w:t>
      </w:r>
      <w:r w:rsidR="00804BEA" w:rsidRPr="00197421">
        <w:rPr>
          <w:rFonts w:asciiTheme="minorHAnsi" w:hAnsiTheme="minorHAnsi"/>
          <w:sz w:val="21"/>
          <w:szCs w:val="21"/>
          <w:lang w:val="it-IT"/>
        </w:rPr>
        <w:t>non possano essere disattesi senza provocare un vulnus democratico gravissimo;</w:t>
      </w:r>
    </w:p>
    <w:p w14:paraId="518CA260" w14:textId="77777777" w:rsidR="00804BEA" w:rsidRPr="00197421" w:rsidRDefault="00804BEA" w:rsidP="00850246">
      <w:pPr>
        <w:shd w:val="clear" w:color="auto" w:fill="FFFFFF"/>
        <w:jc w:val="both"/>
        <w:rPr>
          <w:rFonts w:asciiTheme="minorHAnsi" w:hAnsiTheme="minorHAnsi"/>
          <w:sz w:val="21"/>
          <w:szCs w:val="21"/>
          <w:lang w:val="it-IT"/>
        </w:rPr>
      </w:pPr>
    </w:p>
    <w:p w14:paraId="76F32F14" w14:textId="77777777" w:rsidR="00197421" w:rsidRPr="00197421" w:rsidRDefault="00197421" w:rsidP="00197421">
      <w:pPr>
        <w:spacing w:line="276" w:lineRule="auto"/>
        <w:ind w:left="-567" w:right="-567"/>
        <w:jc w:val="center"/>
        <w:rPr>
          <w:rFonts w:asciiTheme="minorHAnsi" w:hAnsiTheme="minorHAnsi"/>
          <w:b/>
          <w:sz w:val="21"/>
          <w:szCs w:val="21"/>
          <w:lang w:val="it-IT"/>
        </w:rPr>
      </w:pPr>
      <w:r w:rsidRPr="00197421">
        <w:rPr>
          <w:rFonts w:asciiTheme="minorHAnsi" w:hAnsiTheme="minorHAnsi"/>
          <w:b/>
          <w:sz w:val="21"/>
          <w:szCs w:val="21"/>
          <w:lang w:val="it-IT"/>
        </w:rPr>
        <w:t>PRESO ATTO</w:t>
      </w:r>
    </w:p>
    <w:p w14:paraId="6A61FC70" w14:textId="77777777" w:rsidR="00197421" w:rsidRPr="00197421" w:rsidRDefault="00197421" w:rsidP="00197421">
      <w:pPr>
        <w:spacing w:line="276" w:lineRule="auto"/>
        <w:ind w:left="-567" w:right="-567"/>
        <w:jc w:val="center"/>
        <w:rPr>
          <w:rFonts w:asciiTheme="minorHAnsi" w:hAnsiTheme="minorHAnsi"/>
          <w:sz w:val="21"/>
          <w:szCs w:val="21"/>
          <w:lang w:val="it-IT"/>
        </w:rPr>
      </w:pPr>
    </w:p>
    <w:p w14:paraId="4C1E3D5D" w14:textId="77777777" w:rsidR="00197421" w:rsidRPr="00197421" w:rsidRDefault="00197421" w:rsidP="00197421">
      <w:pPr>
        <w:jc w:val="both"/>
        <w:rPr>
          <w:rFonts w:asciiTheme="minorHAnsi" w:hAnsiTheme="minorHAnsi"/>
          <w:b/>
          <w:sz w:val="21"/>
          <w:szCs w:val="21"/>
          <w:lang w:val="it-IT"/>
        </w:rPr>
      </w:pPr>
      <w:r w:rsidRPr="00197421">
        <w:rPr>
          <w:rFonts w:asciiTheme="minorHAnsi" w:hAnsiTheme="minorHAnsi"/>
          <w:sz w:val="21"/>
          <w:szCs w:val="21"/>
          <w:lang w:val="it-IT"/>
        </w:rPr>
        <w:t xml:space="preserve">che il </w:t>
      </w:r>
      <w:r w:rsidRPr="00197421">
        <w:rPr>
          <w:rFonts w:asciiTheme="minorHAnsi" w:hAnsiTheme="minorHAnsi"/>
          <w:b/>
          <w:sz w:val="21"/>
          <w:szCs w:val="21"/>
          <w:lang w:val="it-IT"/>
        </w:rPr>
        <w:t>Parlamento Europeo</w:t>
      </w:r>
    </w:p>
    <w:p w14:paraId="3F24E91C" w14:textId="77777777" w:rsidR="00197421" w:rsidRPr="00197421" w:rsidRDefault="00197421" w:rsidP="00197421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  <w:lang w:val="it-IT"/>
        </w:rPr>
      </w:pPr>
      <w:r w:rsidRPr="00197421">
        <w:rPr>
          <w:rFonts w:asciiTheme="minorHAnsi" w:hAnsiTheme="minorHAnsi"/>
          <w:sz w:val="21"/>
          <w:szCs w:val="21"/>
          <w:lang w:val="it-IT"/>
        </w:rPr>
        <w:t>il 9 giugno scorso</w:t>
      </w:r>
      <w:r w:rsidRPr="00197421">
        <w:rPr>
          <w:rFonts w:asciiTheme="minorHAnsi" w:hAnsiTheme="minorHAnsi"/>
          <w:b/>
          <w:sz w:val="21"/>
          <w:szCs w:val="21"/>
          <w:lang w:val="it-IT"/>
        </w:rPr>
        <w:t>,</w:t>
      </w:r>
      <w:r w:rsidRPr="00197421">
        <w:rPr>
          <w:rFonts w:asciiTheme="minorHAnsi" w:hAnsiTheme="minorHAnsi"/>
          <w:sz w:val="21"/>
          <w:szCs w:val="21"/>
          <w:lang w:val="it-IT"/>
        </w:rPr>
        <w:t xml:space="preserve"> aveva votato una risoluzione accogliendo le proposte espresse dalla Conferenza sul futuro dell’Europa, e rivolgendo al Consiglio Europeo la richiesta di convocare </w:t>
      </w:r>
      <w:r w:rsidRPr="00197421">
        <w:rPr>
          <w:rFonts w:asciiTheme="minorHAnsi" w:hAnsiTheme="minorHAnsi"/>
          <w:bCs/>
          <w:sz w:val="21"/>
          <w:szCs w:val="21"/>
          <w:lang w:val="it-IT"/>
        </w:rPr>
        <w:t>una Convenzione per aprire una riforma dei Trattati</w:t>
      </w:r>
      <w:r w:rsidRPr="00197421">
        <w:rPr>
          <w:rFonts w:asciiTheme="minorHAnsi" w:hAnsiTheme="minorHAnsi"/>
          <w:sz w:val="21"/>
          <w:szCs w:val="21"/>
          <w:lang w:val="it-IT"/>
        </w:rPr>
        <w:t>;</w:t>
      </w:r>
    </w:p>
    <w:p w14:paraId="060FA63A" w14:textId="77777777" w:rsidR="00197421" w:rsidRPr="00197421" w:rsidRDefault="00197421" w:rsidP="00197421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  <w:lang w:val="it-IT"/>
        </w:rPr>
      </w:pPr>
      <w:r w:rsidRPr="00197421">
        <w:rPr>
          <w:rFonts w:asciiTheme="minorHAnsi" w:hAnsiTheme="minorHAnsi"/>
          <w:sz w:val="21"/>
          <w:szCs w:val="21"/>
          <w:lang w:val="it-IT"/>
        </w:rPr>
        <w:t xml:space="preserve">il 22 novembre ha approvato una ulteriore risoluzione </w:t>
      </w:r>
      <w:r w:rsidRPr="00197421">
        <w:rPr>
          <w:rFonts w:asciiTheme="minorHAnsi" w:hAnsiTheme="minorHAnsi"/>
          <w:b/>
          <w:bCs/>
          <w:sz w:val="21"/>
          <w:szCs w:val="21"/>
          <w:lang w:val="it-IT"/>
        </w:rPr>
        <w:t xml:space="preserve">chiedendo l’apertura di una Convenzione per la riforma dei Trattati (in base all’art. 48.2 del Trattato sull’Unione Europea) e accompagnandola con un rapporto dettagliato elaborato dalla Commissione Affari costituzionali (AFCO) con le proposte del Parlamento europeo per gli emendamenti ai Trattati necessari per dare seguito alle richieste della </w:t>
      </w:r>
      <w:proofErr w:type="spellStart"/>
      <w:r w:rsidRPr="00197421">
        <w:rPr>
          <w:rFonts w:asciiTheme="minorHAnsi" w:hAnsiTheme="minorHAnsi"/>
          <w:b/>
          <w:bCs/>
          <w:sz w:val="21"/>
          <w:szCs w:val="21"/>
          <w:lang w:val="it-IT"/>
        </w:rPr>
        <w:t>CoFoE</w:t>
      </w:r>
      <w:proofErr w:type="spellEnd"/>
      <w:r w:rsidRPr="00197421">
        <w:rPr>
          <w:rFonts w:asciiTheme="minorHAnsi" w:hAnsiTheme="minorHAnsi"/>
          <w:b/>
          <w:bCs/>
          <w:sz w:val="21"/>
          <w:szCs w:val="21"/>
          <w:lang w:val="it-IT"/>
        </w:rPr>
        <w:t xml:space="preserve"> e per rendere l’Europa più capace di agire, più coesa e più democratica</w:t>
      </w:r>
      <w:r w:rsidRPr="00197421">
        <w:rPr>
          <w:rFonts w:asciiTheme="minorHAnsi" w:hAnsiTheme="minorHAnsi"/>
          <w:sz w:val="21"/>
          <w:szCs w:val="21"/>
          <w:lang w:val="it-IT"/>
        </w:rPr>
        <w:t>.</w:t>
      </w:r>
    </w:p>
    <w:p w14:paraId="2168A463" w14:textId="77777777" w:rsidR="00197421" w:rsidRPr="00197421" w:rsidRDefault="00197421" w:rsidP="00197421">
      <w:pPr>
        <w:pStyle w:val="Paragrafoelenco"/>
        <w:jc w:val="both"/>
        <w:rPr>
          <w:rFonts w:asciiTheme="minorHAnsi" w:hAnsiTheme="minorHAnsi"/>
          <w:sz w:val="21"/>
          <w:szCs w:val="21"/>
          <w:lang w:val="it-IT"/>
        </w:rPr>
      </w:pPr>
      <w:r w:rsidRPr="00197421">
        <w:rPr>
          <w:rFonts w:asciiTheme="minorHAnsi" w:hAnsiTheme="minorHAnsi"/>
          <w:sz w:val="21"/>
          <w:szCs w:val="21"/>
          <w:lang w:val="it-IT"/>
        </w:rPr>
        <w:t>Il Consiglio dell’Unione europea ha già trasmesso a dicembre questa richiesta al Presidente del Consiglio europeo, Charles Michel, che ora deve investire i governi e chiedere loro una decisione, da prendere all’interno del Consiglio europeo a maggioranza semplice.</w:t>
      </w:r>
    </w:p>
    <w:p w14:paraId="46772EF9" w14:textId="77777777" w:rsidR="00197421" w:rsidRPr="00197421" w:rsidRDefault="00197421" w:rsidP="00197421">
      <w:pPr>
        <w:jc w:val="both"/>
        <w:rPr>
          <w:rFonts w:asciiTheme="minorHAnsi" w:hAnsiTheme="minorHAnsi"/>
          <w:sz w:val="21"/>
          <w:szCs w:val="21"/>
          <w:lang w:val="it-IT"/>
        </w:rPr>
      </w:pPr>
    </w:p>
    <w:p w14:paraId="6551EB75" w14:textId="77777777" w:rsidR="00197421" w:rsidRPr="00197421" w:rsidRDefault="00197421" w:rsidP="00197421">
      <w:pPr>
        <w:jc w:val="center"/>
        <w:rPr>
          <w:rFonts w:asciiTheme="minorHAnsi" w:hAnsiTheme="minorHAnsi"/>
          <w:b/>
          <w:sz w:val="21"/>
          <w:szCs w:val="21"/>
          <w:lang w:val="it-IT"/>
        </w:rPr>
      </w:pPr>
      <w:r w:rsidRPr="00197421">
        <w:rPr>
          <w:rFonts w:asciiTheme="minorHAnsi" w:hAnsiTheme="minorHAnsi"/>
          <w:b/>
          <w:sz w:val="21"/>
          <w:szCs w:val="21"/>
          <w:lang w:val="it-IT"/>
        </w:rPr>
        <w:t>SOSTIENE</w:t>
      </w:r>
    </w:p>
    <w:p w14:paraId="5EAFFE30" w14:textId="0FE8DE96" w:rsidR="0056761E" w:rsidRPr="00197421" w:rsidRDefault="0056761E" w:rsidP="00245B57">
      <w:pPr>
        <w:jc w:val="center"/>
        <w:rPr>
          <w:rFonts w:asciiTheme="minorHAnsi" w:hAnsiTheme="minorHAnsi"/>
          <w:sz w:val="21"/>
          <w:szCs w:val="21"/>
          <w:lang w:val="it-IT"/>
        </w:rPr>
      </w:pPr>
      <w:r w:rsidRPr="00197421">
        <w:rPr>
          <w:rFonts w:asciiTheme="minorHAnsi" w:hAnsiTheme="minorHAnsi"/>
          <w:sz w:val="21"/>
          <w:szCs w:val="21"/>
          <w:lang w:val="it-IT"/>
        </w:rPr>
        <w:t>in quanto istituzione di governo vicina ai cittadini e baluardo di democrazia e partecipazione</w:t>
      </w:r>
    </w:p>
    <w:p w14:paraId="6DB8BA9F" w14:textId="77777777" w:rsidR="00197421" w:rsidRPr="00197421" w:rsidRDefault="00197421" w:rsidP="0056761E">
      <w:pPr>
        <w:jc w:val="both"/>
        <w:rPr>
          <w:rFonts w:asciiTheme="minorHAnsi" w:hAnsiTheme="minorHAnsi"/>
          <w:sz w:val="21"/>
          <w:szCs w:val="21"/>
          <w:lang w:val="it-IT"/>
        </w:rPr>
      </w:pPr>
    </w:p>
    <w:p w14:paraId="1010BEB4" w14:textId="13F9B59B" w:rsidR="0056761E" w:rsidRPr="00197421" w:rsidRDefault="0056761E" w:rsidP="0056761E">
      <w:pPr>
        <w:jc w:val="both"/>
        <w:rPr>
          <w:rFonts w:asciiTheme="minorHAnsi" w:hAnsiTheme="minorHAnsi"/>
          <w:b/>
          <w:bCs/>
          <w:sz w:val="21"/>
          <w:szCs w:val="21"/>
          <w:lang w:val="it-IT"/>
        </w:rPr>
      </w:pPr>
      <w:r w:rsidRPr="00197421">
        <w:rPr>
          <w:rFonts w:asciiTheme="minorHAnsi" w:hAnsiTheme="minorHAnsi"/>
          <w:sz w:val="21"/>
          <w:szCs w:val="21"/>
          <w:lang w:val="it-IT"/>
        </w:rPr>
        <w:t xml:space="preserve">la necessità di </w:t>
      </w:r>
      <w:r w:rsidR="00D25DB0" w:rsidRPr="00197421">
        <w:rPr>
          <w:rFonts w:asciiTheme="minorHAnsi" w:hAnsiTheme="minorHAnsi"/>
          <w:sz w:val="21"/>
          <w:szCs w:val="21"/>
          <w:lang w:val="it-IT"/>
        </w:rPr>
        <w:t xml:space="preserve">procedere alla riforma degli attuali Trattati dell’Unione europea come richiesto dal </w:t>
      </w:r>
      <w:r w:rsidR="00245B57" w:rsidRPr="00197421">
        <w:rPr>
          <w:rFonts w:asciiTheme="minorHAnsi" w:hAnsiTheme="minorHAnsi"/>
          <w:sz w:val="21"/>
          <w:szCs w:val="21"/>
          <w:lang w:val="it-IT"/>
        </w:rPr>
        <w:t>P</w:t>
      </w:r>
      <w:r w:rsidR="00D25DB0" w:rsidRPr="00197421">
        <w:rPr>
          <w:rFonts w:asciiTheme="minorHAnsi" w:hAnsiTheme="minorHAnsi"/>
          <w:sz w:val="21"/>
          <w:szCs w:val="21"/>
          <w:lang w:val="it-IT"/>
        </w:rPr>
        <w:t>arlamento europeo</w:t>
      </w:r>
    </w:p>
    <w:p w14:paraId="6CF1FD2A" w14:textId="272EA78A" w:rsidR="006B067C" w:rsidRPr="00197421" w:rsidRDefault="006B067C" w:rsidP="0056761E">
      <w:pPr>
        <w:jc w:val="both"/>
        <w:rPr>
          <w:rFonts w:asciiTheme="minorHAnsi" w:hAnsiTheme="minorHAnsi" w:cs="Trebuchet MS"/>
          <w:sz w:val="21"/>
          <w:szCs w:val="21"/>
          <w:lang w:val="it-IT"/>
        </w:rPr>
      </w:pPr>
    </w:p>
    <w:p w14:paraId="1A8A25C7" w14:textId="064C9FF4" w:rsidR="006B067C" w:rsidRPr="00197421" w:rsidRDefault="00245B57" w:rsidP="006B067C">
      <w:pPr>
        <w:jc w:val="center"/>
        <w:rPr>
          <w:rFonts w:asciiTheme="minorHAnsi" w:hAnsiTheme="minorHAnsi" w:cs="Helvetica"/>
          <w:b/>
          <w:sz w:val="21"/>
          <w:szCs w:val="21"/>
          <w:lang w:val="it-IT"/>
        </w:rPr>
      </w:pPr>
      <w:r w:rsidRPr="00197421">
        <w:rPr>
          <w:rFonts w:asciiTheme="minorHAnsi" w:hAnsiTheme="minorHAnsi" w:cs="Helvetica"/>
          <w:b/>
          <w:sz w:val="21"/>
          <w:szCs w:val="21"/>
          <w:lang w:val="it-IT"/>
        </w:rPr>
        <w:t xml:space="preserve">E </w:t>
      </w:r>
      <w:r w:rsidR="00CD58A0" w:rsidRPr="00197421">
        <w:rPr>
          <w:rFonts w:asciiTheme="minorHAnsi" w:hAnsiTheme="minorHAnsi" w:cs="Helvetica"/>
          <w:b/>
          <w:sz w:val="21"/>
          <w:szCs w:val="21"/>
          <w:lang w:val="it-IT"/>
        </w:rPr>
        <w:t>CHIEDE PERTANTO</w:t>
      </w:r>
    </w:p>
    <w:p w14:paraId="40D7FDF6" w14:textId="25019FFD" w:rsidR="006B067C" w:rsidRPr="00197421" w:rsidRDefault="00451D55" w:rsidP="006B067C">
      <w:pPr>
        <w:jc w:val="center"/>
        <w:rPr>
          <w:rFonts w:asciiTheme="minorHAnsi" w:hAnsiTheme="minorHAnsi"/>
          <w:b/>
          <w:bCs/>
          <w:sz w:val="21"/>
          <w:szCs w:val="21"/>
          <w:lang w:val="it-IT"/>
        </w:rPr>
      </w:pPr>
      <w:r w:rsidRPr="00197421">
        <w:rPr>
          <w:rFonts w:asciiTheme="minorHAnsi" w:hAnsiTheme="minorHAnsi"/>
          <w:b/>
          <w:bCs/>
          <w:sz w:val="21"/>
          <w:szCs w:val="21"/>
          <w:lang w:val="it-IT"/>
        </w:rPr>
        <w:t>al nostro Governo e ai nostri rappresentanti in Parlamento</w:t>
      </w:r>
    </w:p>
    <w:p w14:paraId="28EADC10" w14:textId="77777777" w:rsidR="00451D55" w:rsidRPr="00197421" w:rsidRDefault="00451D55" w:rsidP="006B067C">
      <w:pPr>
        <w:jc w:val="center"/>
        <w:rPr>
          <w:rFonts w:asciiTheme="minorHAnsi" w:hAnsiTheme="minorHAnsi"/>
          <w:sz w:val="21"/>
          <w:szCs w:val="21"/>
          <w:lang w:val="it-IT"/>
        </w:rPr>
      </w:pPr>
    </w:p>
    <w:p w14:paraId="04FF4AE1" w14:textId="77777777" w:rsidR="00451D55" w:rsidRPr="00197421" w:rsidRDefault="006B067C" w:rsidP="00451D55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  <w:lang w:val="it-IT"/>
        </w:rPr>
      </w:pPr>
      <w:r w:rsidRPr="00197421">
        <w:rPr>
          <w:rFonts w:asciiTheme="minorHAnsi" w:hAnsiTheme="minorHAnsi"/>
          <w:sz w:val="21"/>
          <w:szCs w:val="21"/>
          <w:lang w:val="it-IT"/>
        </w:rPr>
        <w:t xml:space="preserve">di </w:t>
      </w:r>
      <w:r w:rsidR="00451D55" w:rsidRPr="00197421">
        <w:rPr>
          <w:rFonts w:asciiTheme="minorHAnsi" w:hAnsiTheme="minorHAnsi"/>
          <w:sz w:val="21"/>
          <w:szCs w:val="21"/>
          <w:lang w:val="it-IT"/>
        </w:rPr>
        <w:t>agire uniti come europei e di impegnarsi per rafforzare la nostra casa comune</w:t>
      </w:r>
    </w:p>
    <w:p w14:paraId="7C547500" w14:textId="43464F38" w:rsidR="00C57D2B" w:rsidRPr="00197421" w:rsidRDefault="00451D55" w:rsidP="00451D55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  <w:lang w:val="it-IT"/>
        </w:rPr>
      </w:pPr>
      <w:r w:rsidRPr="00197421">
        <w:rPr>
          <w:rFonts w:asciiTheme="minorHAnsi" w:hAnsiTheme="minorHAnsi"/>
          <w:sz w:val="21"/>
          <w:szCs w:val="21"/>
          <w:lang w:val="it-IT"/>
        </w:rPr>
        <w:t xml:space="preserve">e di sostenere </w:t>
      </w:r>
      <w:r w:rsidR="006B067C" w:rsidRPr="00197421">
        <w:rPr>
          <w:rFonts w:asciiTheme="minorHAnsi" w:hAnsiTheme="minorHAnsi"/>
          <w:sz w:val="21"/>
          <w:szCs w:val="21"/>
          <w:lang w:val="it-IT"/>
        </w:rPr>
        <w:t>in tutte le sedi europee</w:t>
      </w:r>
      <w:r w:rsidRPr="00197421">
        <w:rPr>
          <w:rFonts w:asciiTheme="minorHAnsi" w:hAnsiTheme="minorHAnsi"/>
          <w:sz w:val="21"/>
          <w:szCs w:val="21"/>
          <w:lang w:val="it-IT"/>
        </w:rPr>
        <w:t>, e in particolare nel Consiglio europeo,</w:t>
      </w:r>
      <w:r w:rsidR="006B067C" w:rsidRPr="00197421">
        <w:rPr>
          <w:rFonts w:asciiTheme="minorHAnsi" w:hAnsiTheme="minorHAnsi"/>
          <w:sz w:val="21"/>
          <w:szCs w:val="21"/>
          <w:lang w:val="it-IT"/>
        </w:rPr>
        <w:t xml:space="preserve"> </w:t>
      </w:r>
      <w:r w:rsidR="00CD58A0" w:rsidRPr="00197421">
        <w:rPr>
          <w:rFonts w:asciiTheme="minorHAnsi" w:hAnsiTheme="minorHAnsi"/>
          <w:sz w:val="21"/>
          <w:szCs w:val="21"/>
          <w:lang w:val="it-IT"/>
        </w:rPr>
        <w:t xml:space="preserve">la richiesta di avviare la Convenzione e </w:t>
      </w:r>
      <w:r w:rsidR="006B067C" w:rsidRPr="00197421">
        <w:rPr>
          <w:rFonts w:asciiTheme="minorHAnsi" w:hAnsiTheme="minorHAnsi"/>
          <w:sz w:val="21"/>
          <w:szCs w:val="21"/>
          <w:lang w:val="it-IT"/>
        </w:rPr>
        <w:t>le riforme necessarie per la nascita di un’Europa federale, sovrana e democratica nel solco di quanto indicato dai Padri fondatori e dal Manifesto di Ventotene</w:t>
      </w:r>
    </w:p>
    <w:sectPr w:rsidR="00C57D2B" w:rsidRPr="00197421" w:rsidSect="00567FB4">
      <w:headerReference w:type="default" r:id="rId7"/>
      <w:pgSz w:w="11906" w:h="16838"/>
      <w:pgMar w:top="573" w:right="1417" w:bottom="48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10583" w14:textId="77777777" w:rsidR="00567FB4" w:rsidRDefault="00567FB4" w:rsidP="009218FA">
      <w:r>
        <w:separator/>
      </w:r>
    </w:p>
  </w:endnote>
  <w:endnote w:type="continuationSeparator" w:id="0">
    <w:p w14:paraId="3E370FEA" w14:textId="77777777" w:rsidR="00567FB4" w:rsidRDefault="00567FB4" w:rsidP="0092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95B5" w14:textId="77777777" w:rsidR="00567FB4" w:rsidRDefault="00567FB4" w:rsidP="009218FA">
      <w:r>
        <w:separator/>
      </w:r>
    </w:p>
  </w:footnote>
  <w:footnote w:type="continuationSeparator" w:id="0">
    <w:p w14:paraId="3BD45EEC" w14:textId="77777777" w:rsidR="00567FB4" w:rsidRDefault="00567FB4" w:rsidP="00921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3A3B" w14:textId="57893DD6" w:rsidR="0056761E" w:rsidRDefault="00385799" w:rsidP="009218FA">
    <w:pPr>
      <w:pStyle w:val="Intestazione"/>
      <w:jc w:val="center"/>
    </w:pPr>
    <w:r>
      <w:rPr>
        <w:noProof/>
      </w:rPr>
      <w:drawing>
        <wp:inline distT="0" distB="0" distL="0" distR="0" wp14:anchorId="47161C99" wp14:editId="0F47535E">
          <wp:extent cx="3886200" cy="935567"/>
          <wp:effectExtent l="0" t="0" r="0" b="0"/>
          <wp:docPr id="1700487356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487356" name="Immagine 1" descr="Immagine che contiene testo, Carattere, schermata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06185" cy="940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5E3F"/>
    <w:multiLevelType w:val="hybridMultilevel"/>
    <w:tmpl w:val="6ABE6D52"/>
    <w:lvl w:ilvl="0" w:tplc="C6D46DE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034"/>
    <w:multiLevelType w:val="hybridMultilevel"/>
    <w:tmpl w:val="E39A4FC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ADD4AEA"/>
    <w:multiLevelType w:val="hybridMultilevel"/>
    <w:tmpl w:val="3E860BBA"/>
    <w:lvl w:ilvl="0" w:tplc="6C2C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61484"/>
    <w:multiLevelType w:val="hybridMultilevel"/>
    <w:tmpl w:val="A3A8CC8C"/>
    <w:lvl w:ilvl="0" w:tplc="B62C4B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F4EF5"/>
    <w:multiLevelType w:val="hybridMultilevel"/>
    <w:tmpl w:val="4C54B1A8"/>
    <w:lvl w:ilvl="0" w:tplc="0FAA33D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796460">
    <w:abstractNumId w:val="2"/>
  </w:num>
  <w:num w:numId="2" w16cid:durableId="987247931">
    <w:abstractNumId w:val="3"/>
  </w:num>
  <w:num w:numId="3" w16cid:durableId="1129592798">
    <w:abstractNumId w:val="0"/>
  </w:num>
  <w:num w:numId="4" w16cid:durableId="575163940">
    <w:abstractNumId w:val="1"/>
  </w:num>
  <w:num w:numId="5" w16cid:durableId="805196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94"/>
    <w:rsid w:val="0000290F"/>
    <w:rsid w:val="00006503"/>
    <w:rsid w:val="000B5799"/>
    <w:rsid w:val="000E4B78"/>
    <w:rsid w:val="00102F87"/>
    <w:rsid w:val="00134626"/>
    <w:rsid w:val="001353FE"/>
    <w:rsid w:val="00197421"/>
    <w:rsid w:val="001E19FB"/>
    <w:rsid w:val="00245B57"/>
    <w:rsid w:val="00250E5E"/>
    <w:rsid w:val="002804B9"/>
    <w:rsid w:val="00281ADB"/>
    <w:rsid w:val="002D31D9"/>
    <w:rsid w:val="002D73FC"/>
    <w:rsid w:val="00312AB7"/>
    <w:rsid w:val="00353CB7"/>
    <w:rsid w:val="00385799"/>
    <w:rsid w:val="00412CCF"/>
    <w:rsid w:val="00434B94"/>
    <w:rsid w:val="00451D55"/>
    <w:rsid w:val="004A594A"/>
    <w:rsid w:val="004F077F"/>
    <w:rsid w:val="004F77A8"/>
    <w:rsid w:val="0056761E"/>
    <w:rsid w:val="00567FB4"/>
    <w:rsid w:val="00613080"/>
    <w:rsid w:val="00696068"/>
    <w:rsid w:val="006B067C"/>
    <w:rsid w:val="006D2948"/>
    <w:rsid w:val="006F5321"/>
    <w:rsid w:val="006F5C63"/>
    <w:rsid w:val="00715F2E"/>
    <w:rsid w:val="00750B82"/>
    <w:rsid w:val="007769AC"/>
    <w:rsid w:val="007963B8"/>
    <w:rsid w:val="007B2D6E"/>
    <w:rsid w:val="007E00CB"/>
    <w:rsid w:val="00804BEA"/>
    <w:rsid w:val="008214E7"/>
    <w:rsid w:val="00850246"/>
    <w:rsid w:val="00853FF0"/>
    <w:rsid w:val="009218FA"/>
    <w:rsid w:val="00946D6C"/>
    <w:rsid w:val="009857FF"/>
    <w:rsid w:val="009979F0"/>
    <w:rsid w:val="009A458B"/>
    <w:rsid w:val="00A10BC2"/>
    <w:rsid w:val="00A200A5"/>
    <w:rsid w:val="00A25BC0"/>
    <w:rsid w:val="00A277D8"/>
    <w:rsid w:val="00A573F9"/>
    <w:rsid w:val="00A905E7"/>
    <w:rsid w:val="00A92442"/>
    <w:rsid w:val="00AA460C"/>
    <w:rsid w:val="00AB7EF1"/>
    <w:rsid w:val="00AE29DE"/>
    <w:rsid w:val="00B21EB7"/>
    <w:rsid w:val="00B2346D"/>
    <w:rsid w:val="00B71AF9"/>
    <w:rsid w:val="00B76C9C"/>
    <w:rsid w:val="00B85BBC"/>
    <w:rsid w:val="00C26934"/>
    <w:rsid w:val="00C32E0D"/>
    <w:rsid w:val="00C57D2B"/>
    <w:rsid w:val="00C6348F"/>
    <w:rsid w:val="00C7157E"/>
    <w:rsid w:val="00CC7BF8"/>
    <w:rsid w:val="00CD58A0"/>
    <w:rsid w:val="00CF136C"/>
    <w:rsid w:val="00D1603C"/>
    <w:rsid w:val="00D25DB0"/>
    <w:rsid w:val="00DC2CD1"/>
    <w:rsid w:val="00E17927"/>
    <w:rsid w:val="00EB567F"/>
    <w:rsid w:val="00EE44DB"/>
    <w:rsid w:val="00F53AD0"/>
    <w:rsid w:val="00F85F2F"/>
    <w:rsid w:val="00F91054"/>
    <w:rsid w:val="00FD27C7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9AF0F3"/>
  <w15:docId w15:val="{C0453CD2-9C98-C242-9B9D-E4C1189D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4B94"/>
    <w:rPr>
      <w:rFonts w:ascii="Times New Roman" w:eastAsia="Times New Roman" w:hAnsi="Times New Roman" w:cs="Times New Roman"/>
      <w:lang w:val="en-US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4B94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B94"/>
    <w:rPr>
      <w:rFonts w:ascii="Times New Roman" w:eastAsia="Times New Roman" w:hAnsi="Times New Roman" w:cs="Times New Roman"/>
      <w:lang w:val="en-US" w:eastAsia="de-DE"/>
    </w:rPr>
  </w:style>
  <w:style w:type="table" w:styleId="Grigliatabella">
    <w:name w:val="Table Grid"/>
    <w:basedOn w:val="Tabellanormale"/>
    <w:uiPriority w:val="39"/>
    <w:rsid w:val="00434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214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customStyle="1" w:styleId="Normale1">
    <w:name w:val="Normale1"/>
    <w:rsid w:val="00AB7EF1"/>
    <w:pPr>
      <w:spacing w:line="276" w:lineRule="auto"/>
    </w:pPr>
    <w:rPr>
      <w:rFonts w:ascii="Arial" w:eastAsia="Arial" w:hAnsi="Arial" w:cs="Arial"/>
      <w:sz w:val="22"/>
      <w:szCs w:val="22"/>
      <w:lang w:val="uz-Cyrl-UZ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18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8FA"/>
    <w:rPr>
      <w:rFonts w:ascii="Times New Roman" w:eastAsia="Times New Roman" w:hAnsi="Times New Roman" w:cs="Times New Roman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2498</Characters>
  <Application>Microsoft Office Word</Application>
  <DocSecurity>0</DocSecurity>
  <Lines>34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Echterhoff</dc:creator>
  <cp:keywords/>
  <dc:description/>
  <cp:lastModifiedBy>Luisa Trumellini</cp:lastModifiedBy>
  <cp:revision>2</cp:revision>
  <cp:lastPrinted>2021-10-18T21:38:00Z</cp:lastPrinted>
  <dcterms:created xsi:type="dcterms:W3CDTF">2024-02-26T20:40:00Z</dcterms:created>
  <dcterms:modified xsi:type="dcterms:W3CDTF">2024-02-26T20:40:00Z</dcterms:modified>
</cp:coreProperties>
</file>